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87" w:rsidRPr="00903389" w:rsidRDefault="00480B87" w:rsidP="00480B87">
      <w:pPr>
        <w:jc w:val="center"/>
        <w:rPr>
          <w:b/>
          <w:noProof/>
          <w:color w:val="FF0000"/>
          <w:sz w:val="28"/>
          <w:szCs w:val="28"/>
          <w:lang w:eastAsia="ru-RU"/>
        </w:rPr>
      </w:pPr>
      <w:r w:rsidRPr="00903389">
        <w:rPr>
          <w:b/>
          <w:noProof/>
          <w:color w:val="FF0000"/>
          <w:sz w:val="28"/>
          <w:szCs w:val="28"/>
          <w:lang w:eastAsia="ru-RU"/>
        </w:rPr>
        <w:t>РЕШЕНИЕ ЗАДАЧ НА ТРАПЕЦИЮ</w:t>
      </w:r>
      <w:r w:rsidR="00903389" w:rsidRPr="00903389">
        <w:rPr>
          <w:b/>
          <w:noProof/>
          <w:color w:val="FF0000"/>
          <w:sz w:val="28"/>
          <w:szCs w:val="28"/>
          <w:lang w:eastAsia="ru-RU"/>
        </w:rPr>
        <w:t>, ПОЛЕЗНЫЕ СВОЙСТВА</w:t>
      </w:r>
      <w:bookmarkStart w:id="0" w:name="_GoBack"/>
      <w:bookmarkEnd w:id="0"/>
    </w:p>
    <w:p w:rsidR="00D648B3" w:rsidRPr="006E28CC" w:rsidRDefault="00D648B3" w:rsidP="00D648B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E28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1) </w:t>
      </w:r>
      <w:r w:rsidRPr="006E28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Отрезок, соединяющий середины диагоналей трапеции равен полуразности оснований трапеций.    </w:t>
      </w:r>
      <w:r w:rsidRPr="006E28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89771E" wp14:editId="1AAB7B2A">
            <wp:extent cx="2354580" cy="2119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21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8CC" w:rsidRPr="006E28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A0B5C0" wp14:editId="13696922">
            <wp:extent cx="3825240" cy="16154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B3" w:rsidRPr="006E28CC" w:rsidRDefault="00D648B3" w:rsidP="00D648B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A1C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2)</w:t>
      </w:r>
      <w:r w:rsidRPr="006E28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Высота равнобедренной трапеции, проведенная из вершины тупого угла, делит большее основание трапеции на два отрезка, меньший из которых равен полуразности оснований, а больший - полусумме оснований.</w:t>
      </w:r>
    </w:p>
    <w:p w:rsidR="00480B87" w:rsidRPr="002D395D" w:rsidRDefault="006E28CC">
      <w:pPr>
        <w:rPr>
          <w:rFonts w:ascii="Times New Roman" w:hAnsi="Times New Roman" w:cs="Times New Roman"/>
          <w:sz w:val="28"/>
          <w:szCs w:val="28"/>
        </w:rPr>
      </w:pPr>
      <w:r w:rsidRPr="008A1CE3">
        <w:rPr>
          <w:rFonts w:ascii="Times New Roman" w:hAnsi="Times New Roman" w:cs="Times New Roman"/>
          <w:b/>
          <w:sz w:val="28"/>
          <w:szCs w:val="28"/>
        </w:rPr>
        <w:t>3)</w:t>
      </w:r>
      <w:r w:rsidRPr="006E2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E28CC">
        <w:rPr>
          <w:rFonts w:ascii="Times New Roman" w:hAnsi="Times New Roman" w:cs="Times New Roman"/>
          <w:sz w:val="28"/>
          <w:szCs w:val="28"/>
        </w:rPr>
        <w:t>иагонали трапеции разбивают ее на четыре треугольника, причем треугольники, прилежащие к основаниям, подобны, а треугольники, прилежащие к боковым сторонам, равновелики.</w:t>
      </w:r>
      <w:r w:rsidR="00095DD4">
        <w:rPr>
          <w:rFonts w:ascii="Times New Roman" w:hAnsi="Times New Roman" w:cs="Times New Roman"/>
          <w:sz w:val="28"/>
          <w:szCs w:val="28"/>
        </w:rPr>
        <w:t xml:space="preserve"> </w:t>
      </w:r>
      <w:r w:rsidR="00095DD4" w:rsidRPr="00095DD4">
        <w:rPr>
          <w:rFonts w:ascii="Times New Roman" w:hAnsi="Times New Roman" w:cs="Times New Roman"/>
          <w:sz w:val="28"/>
          <w:szCs w:val="28"/>
        </w:rPr>
        <w:t xml:space="preserve">Треугольники BOC и COD имеют общую высоту </w:t>
      </w:r>
      <w:r w:rsidR="00095DD4" w:rsidRPr="00095DD4">
        <w:rPr>
          <w:rStyle w:val="a5"/>
          <w:rFonts w:ascii="Times New Roman" w:hAnsi="Times New Roman" w:cs="Times New Roman"/>
          <w:sz w:val="28"/>
          <w:szCs w:val="28"/>
        </w:rPr>
        <w:t>(рис. 3)</w:t>
      </w:r>
      <w:r w:rsidR="00095DD4" w:rsidRPr="00095DD4">
        <w:rPr>
          <w:rFonts w:ascii="Times New Roman" w:hAnsi="Times New Roman" w:cs="Times New Roman"/>
          <w:sz w:val="28"/>
          <w:szCs w:val="28"/>
        </w:rPr>
        <w:t>, если принять за их основания отрезки BO и OD. Тогда S</w:t>
      </w:r>
      <w:r w:rsidR="00095DD4" w:rsidRPr="00095DD4">
        <w:rPr>
          <w:rFonts w:ascii="Times New Roman" w:hAnsi="Times New Roman" w:cs="Times New Roman"/>
          <w:sz w:val="28"/>
          <w:szCs w:val="28"/>
          <w:vertAlign w:val="subscript"/>
        </w:rPr>
        <w:t>BOC</w:t>
      </w:r>
      <w:r w:rsidR="00095DD4" w:rsidRPr="00095DD4">
        <w:rPr>
          <w:rFonts w:ascii="Times New Roman" w:hAnsi="Times New Roman" w:cs="Times New Roman"/>
          <w:sz w:val="28"/>
          <w:szCs w:val="28"/>
        </w:rPr>
        <w:t>/S</w:t>
      </w:r>
      <w:r w:rsidR="00095DD4" w:rsidRPr="00095DD4">
        <w:rPr>
          <w:rFonts w:ascii="Times New Roman" w:hAnsi="Times New Roman" w:cs="Times New Roman"/>
          <w:sz w:val="28"/>
          <w:szCs w:val="28"/>
          <w:vertAlign w:val="subscript"/>
        </w:rPr>
        <w:t>COD</w:t>
      </w:r>
      <w:r w:rsidR="00095DD4" w:rsidRPr="00095DD4">
        <w:rPr>
          <w:rFonts w:ascii="Times New Roman" w:hAnsi="Times New Roman" w:cs="Times New Roman"/>
          <w:sz w:val="28"/>
          <w:szCs w:val="28"/>
        </w:rPr>
        <w:t xml:space="preserve"> = BO/OD = k. Следовательно, S</w:t>
      </w:r>
      <w:r w:rsidR="00095DD4" w:rsidRPr="00095DD4">
        <w:rPr>
          <w:rFonts w:ascii="Times New Roman" w:hAnsi="Times New Roman" w:cs="Times New Roman"/>
          <w:sz w:val="28"/>
          <w:szCs w:val="28"/>
          <w:vertAlign w:val="subscript"/>
        </w:rPr>
        <w:t>COD</w:t>
      </w:r>
      <w:r w:rsidR="00095DD4" w:rsidRPr="00095DD4">
        <w:rPr>
          <w:rFonts w:ascii="Times New Roman" w:hAnsi="Times New Roman" w:cs="Times New Roman"/>
          <w:sz w:val="28"/>
          <w:szCs w:val="28"/>
        </w:rPr>
        <w:t xml:space="preserve"> = 1/k · S</w:t>
      </w:r>
      <w:r w:rsidR="00095DD4" w:rsidRPr="00095DD4">
        <w:rPr>
          <w:rFonts w:ascii="Times New Roman" w:hAnsi="Times New Roman" w:cs="Times New Roman"/>
          <w:sz w:val="28"/>
          <w:szCs w:val="28"/>
          <w:vertAlign w:val="subscript"/>
        </w:rPr>
        <w:t>BOC</w:t>
      </w:r>
      <w:r w:rsidR="00095DD4" w:rsidRPr="00095DD4">
        <w:rPr>
          <w:rFonts w:ascii="Times New Roman" w:hAnsi="Times New Roman" w:cs="Times New Roman"/>
          <w:sz w:val="28"/>
          <w:szCs w:val="28"/>
        </w:rPr>
        <w:t xml:space="preserve">, </w:t>
      </w:r>
      <w:r w:rsidR="00095DD4" w:rsidRPr="00095DD4">
        <w:rPr>
          <w:rFonts w:ascii="Times New Roman" w:hAnsi="Times New Roman" w:cs="Times New Roman"/>
          <w:sz w:val="28"/>
          <w:szCs w:val="28"/>
        </w:rPr>
        <w:t>S</w:t>
      </w:r>
      <w:r w:rsidR="00095DD4" w:rsidRPr="00095DD4">
        <w:rPr>
          <w:rFonts w:ascii="Times New Roman" w:hAnsi="Times New Roman" w:cs="Times New Roman"/>
          <w:sz w:val="28"/>
          <w:szCs w:val="28"/>
          <w:vertAlign w:val="subscript"/>
        </w:rPr>
        <w:t>COD</w:t>
      </w:r>
      <w:r w:rsidR="00095DD4" w:rsidRPr="00095DD4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095DD4" w:rsidRPr="00095DD4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="00095DD4" w:rsidRPr="00095DD4">
        <w:rPr>
          <w:rFonts w:ascii="Times New Roman" w:hAnsi="Times New Roman" w:cs="Times New Roman"/>
          <w:sz w:val="28"/>
          <w:szCs w:val="28"/>
          <w:vertAlign w:val="subscript"/>
        </w:rPr>
        <w:t>АOВ</w:t>
      </w:r>
      <w:r w:rsidR="00095DD4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2D395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D395D" w:rsidRPr="002D395D">
        <w:rPr>
          <w:rFonts w:ascii="Times New Roman" w:hAnsi="Times New Roman" w:cs="Times New Roman"/>
          <w:sz w:val="28"/>
          <w:szCs w:val="28"/>
        </w:rPr>
        <w:t xml:space="preserve">Пусть точка O – точка пересечения диагоналей трапеции </w:t>
      </w:r>
      <w:proofErr w:type="gramStart"/>
      <w:r w:rsidR="002D395D" w:rsidRPr="002D395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D395D" w:rsidRPr="002D395D">
        <w:rPr>
          <w:rFonts w:ascii="Times New Roman" w:hAnsi="Times New Roman" w:cs="Times New Roman"/>
          <w:sz w:val="28"/>
          <w:szCs w:val="28"/>
        </w:rPr>
        <w:t>BCD с основаниями BC и AD. Известно, что площади треугольников BOC и AOD равны соответственно S</w:t>
      </w:r>
      <w:r w:rsidR="002D395D" w:rsidRPr="002D395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D395D" w:rsidRPr="002D395D">
        <w:rPr>
          <w:rFonts w:ascii="Times New Roman" w:hAnsi="Times New Roman" w:cs="Times New Roman"/>
          <w:sz w:val="28"/>
          <w:szCs w:val="28"/>
        </w:rPr>
        <w:t xml:space="preserve"> и S</w:t>
      </w:r>
      <w:r w:rsidR="002D395D" w:rsidRPr="002D395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D395D" w:rsidRPr="002D395D">
        <w:rPr>
          <w:rFonts w:ascii="Times New Roman" w:hAnsi="Times New Roman" w:cs="Times New Roman"/>
          <w:sz w:val="28"/>
          <w:szCs w:val="28"/>
        </w:rPr>
        <w:t>.</w:t>
      </w:r>
    </w:p>
    <w:p w:rsidR="00095DD4" w:rsidRDefault="00095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3160" cy="10972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16A" w:rsidRDefault="00AD0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9339" cy="14554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339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CE3" w:rsidRPr="00115E03" w:rsidRDefault="008A1CE3" w:rsidP="00115E03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A1CE3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E03">
        <w:rPr>
          <w:rStyle w:val="a5"/>
          <w:rFonts w:ascii="Times New Roman" w:hAnsi="Times New Roman" w:cs="Times New Roman"/>
          <w:b w:val="0"/>
          <w:sz w:val="28"/>
          <w:szCs w:val="28"/>
        </w:rPr>
        <w:t>Пусть точка O – точка пересечения диагоналей трапеции ABCD с основаниями BC и AD. BC = a, AD = b. Найти длину отрезка PK, проходящего через точку пересечения диагоналей трапеции параллельно основаниям. На какие отрезки делится PK точкой</w:t>
      </w:r>
      <w:proofErr w:type="gramStart"/>
      <w:r w:rsidRPr="00115E0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</w:t>
      </w:r>
      <w:proofErr w:type="gramEnd"/>
      <w:r w:rsidRPr="00115E0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(рис. 4)?</w:t>
      </w:r>
    </w:p>
    <w:p w:rsidR="00115E03" w:rsidRPr="00115E03" w:rsidRDefault="00115E03" w:rsidP="00115E0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Решение. </w:t>
      </w:r>
      <w:r w:rsidRPr="00115E03">
        <w:rPr>
          <w:sz w:val="28"/>
          <w:szCs w:val="28"/>
        </w:rPr>
        <w:t>Из подобия треугольников AOD и BOC следует, что А</w:t>
      </w:r>
      <w:proofErr w:type="gramStart"/>
      <w:r w:rsidRPr="00115E03">
        <w:rPr>
          <w:sz w:val="28"/>
          <w:szCs w:val="28"/>
        </w:rPr>
        <w:t>O</w:t>
      </w:r>
      <w:proofErr w:type="gramEnd"/>
      <w:r w:rsidRPr="00115E03">
        <w:rPr>
          <w:sz w:val="28"/>
          <w:szCs w:val="28"/>
        </w:rPr>
        <w:t>/OС = AD/BC = b/a.</w:t>
      </w:r>
    </w:p>
    <w:p w:rsidR="00115E03" w:rsidRPr="00115E03" w:rsidRDefault="00115E03" w:rsidP="00115E0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15E03">
        <w:rPr>
          <w:sz w:val="28"/>
          <w:szCs w:val="28"/>
        </w:rPr>
        <w:t>Из подобия треугольников AO</w:t>
      </w:r>
      <w:proofErr w:type="gramStart"/>
      <w:r w:rsidRPr="00115E03">
        <w:rPr>
          <w:sz w:val="28"/>
          <w:szCs w:val="28"/>
        </w:rPr>
        <w:t>Р</w:t>
      </w:r>
      <w:proofErr w:type="gramEnd"/>
      <w:r w:rsidRPr="00115E03">
        <w:rPr>
          <w:sz w:val="28"/>
          <w:szCs w:val="28"/>
        </w:rPr>
        <w:t xml:space="preserve"> и ACB следует, что АO/AС = PO/BC = b/(a + b).</w:t>
      </w:r>
    </w:p>
    <w:p w:rsidR="00115E03" w:rsidRPr="00115E03" w:rsidRDefault="00115E03" w:rsidP="00115E03">
      <w:pPr>
        <w:pStyle w:val="a6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115E03">
        <w:rPr>
          <w:sz w:val="28"/>
          <w:szCs w:val="28"/>
        </w:rPr>
        <w:t>Отсюда</w:t>
      </w:r>
      <w:r w:rsidRPr="00115E03">
        <w:rPr>
          <w:sz w:val="28"/>
          <w:szCs w:val="28"/>
          <w:lang w:val="en-US"/>
        </w:rPr>
        <w:t xml:space="preserve"> PO = BC · b / (a + b) = ab/(a + b).</w:t>
      </w:r>
    </w:p>
    <w:p w:rsidR="00115E03" w:rsidRPr="00115E03" w:rsidRDefault="00115E03" w:rsidP="00115E0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15E03">
        <w:rPr>
          <w:sz w:val="28"/>
          <w:szCs w:val="28"/>
        </w:rPr>
        <w:t xml:space="preserve">Аналогично, из подобия треугольников DOK и DBC, следует, что OK = </w:t>
      </w:r>
      <w:proofErr w:type="spellStart"/>
      <w:r w:rsidRPr="00115E03">
        <w:rPr>
          <w:sz w:val="28"/>
          <w:szCs w:val="28"/>
        </w:rPr>
        <w:t>ab</w:t>
      </w:r>
      <w:proofErr w:type="spellEnd"/>
      <w:r w:rsidRPr="00115E03">
        <w:rPr>
          <w:sz w:val="28"/>
          <w:szCs w:val="28"/>
        </w:rPr>
        <w:t>/(a + b).</w:t>
      </w:r>
    </w:p>
    <w:p w:rsidR="00115E03" w:rsidRDefault="00115E03" w:rsidP="00115E0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15E03">
        <w:rPr>
          <w:sz w:val="28"/>
          <w:szCs w:val="28"/>
        </w:rPr>
        <w:lastRenderedPageBreak/>
        <w:t>Отсюда</w:t>
      </w:r>
      <w:r w:rsidRPr="00115E03">
        <w:rPr>
          <w:sz w:val="28"/>
          <w:szCs w:val="28"/>
          <w:lang w:val="en-US"/>
        </w:rPr>
        <w:t xml:space="preserve"> </w:t>
      </w:r>
      <w:r w:rsidRPr="00683629">
        <w:rPr>
          <w:b/>
          <w:sz w:val="28"/>
          <w:szCs w:val="28"/>
          <w:lang w:val="en-US"/>
        </w:rPr>
        <w:t>PO = OK</w:t>
      </w:r>
      <w:r w:rsidRPr="00115E03">
        <w:rPr>
          <w:sz w:val="28"/>
          <w:szCs w:val="28"/>
          <w:lang w:val="en-US"/>
        </w:rPr>
        <w:t xml:space="preserve"> </w:t>
      </w:r>
      <w:r w:rsidRPr="00115E03">
        <w:rPr>
          <w:sz w:val="28"/>
          <w:szCs w:val="28"/>
        </w:rPr>
        <w:t>и</w:t>
      </w:r>
      <w:r w:rsidRPr="00115E03">
        <w:rPr>
          <w:sz w:val="28"/>
          <w:szCs w:val="28"/>
          <w:lang w:val="en-US"/>
        </w:rPr>
        <w:t xml:space="preserve"> </w:t>
      </w:r>
      <w:r w:rsidRPr="00683629">
        <w:rPr>
          <w:b/>
          <w:sz w:val="28"/>
          <w:szCs w:val="28"/>
          <w:lang w:val="en-US"/>
        </w:rPr>
        <w:t>PK = 2ab/(a + b)</w:t>
      </w:r>
      <w:r w:rsidRPr="00115E03">
        <w:rPr>
          <w:sz w:val="28"/>
          <w:szCs w:val="28"/>
          <w:lang w:val="en-US"/>
        </w:rPr>
        <w:t>.</w:t>
      </w:r>
    </w:p>
    <w:p w:rsidR="007A1A9C" w:rsidRDefault="00683629" w:rsidP="00115E0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83629">
        <w:rPr>
          <w:b/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683629">
        <w:rPr>
          <w:rStyle w:val="a5"/>
          <w:sz w:val="28"/>
          <w:szCs w:val="28"/>
        </w:rPr>
        <w:t>С</w:t>
      </w:r>
      <w:r w:rsidRPr="00683629">
        <w:rPr>
          <w:rStyle w:val="a5"/>
          <w:sz w:val="28"/>
          <w:szCs w:val="28"/>
        </w:rPr>
        <w:t>войство четырех точек</w:t>
      </w:r>
      <w:r w:rsidRPr="00683629">
        <w:rPr>
          <w:sz w:val="28"/>
          <w:szCs w:val="28"/>
        </w:rPr>
        <w:t xml:space="preserve">: в трапеции точка пересечения диагоналей, точка пересечения продолжения боковых сторон, середины оснований трапеции лежат на одной </w:t>
      </w:r>
      <w:r w:rsidR="00F06814">
        <w:rPr>
          <w:sz w:val="28"/>
          <w:szCs w:val="28"/>
        </w:rPr>
        <w:t>прямой</w:t>
      </w:r>
      <w:r w:rsidRPr="00683629">
        <w:rPr>
          <w:sz w:val="28"/>
          <w:szCs w:val="28"/>
        </w:rPr>
        <w:t>.</w:t>
      </w:r>
    </w:p>
    <w:p w:rsidR="00683629" w:rsidRPr="007A1A9C" w:rsidRDefault="007A1A9C" w:rsidP="00115E0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A1A9C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66E9A52B" wp14:editId="2C723F02">
            <wp:extent cx="1089660" cy="1371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t xml:space="preserve">  </w:t>
      </w:r>
      <w:r w:rsidRPr="007A1A9C">
        <w:rPr>
          <w:sz w:val="28"/>
          <w:szCs w:val="28"/>
        </w:rPr>
        <w:t xml:space="preserve">Треугольники BSC и ASD подобны </w:t>
      </w:r>
      <w:r w:rsidRPr="007A1A9C">
        <w:rPr>
          <w:rStyle w:val="a5"/>
          <w:sz w:val="28"/>
          <w:szCs w:val="28"/>
        </w:rPr>
        <w:t>(рис. 5)</w:t>
      </w:r>
      <w:r w:rsidRPr="007A1A9C">
        <w:rPr>
          <w:sz w:val="28"/>
          <w:szCs w:val="28"/>
        </w:rPr>
        <w:t xml:space="preserve"> и в каждом из них медианы ST и SG делят угол при вершине S на одинаковые части. Следовательно, точки S, T и G лежат на одной прямой.</w:t>
      </w:r>
    </w:p>
    <w:p w:rsidR="00EB55C3" w:rsidRPr="00EB55C3" w:rsidRDefault="00683629" w:rsidP="00EB55C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A1A9C">
        <w:rPr>
          <w:rStyle w:val="a5"/>
          <w:sz w:val="28"/>
          <w:szCs w:val="28"/>
        </w:rPr>
        <w:t xml:space="preserve">6) </w:t>
      </w:r>
      <w:r w:rsidR="00EB55C3" w:rsidRPr="00EB55C3">
        <w:rPr>
          <w:sz w:val="28"/>
          <w:szCs w:val="28"/>
        </w:rPr>
        <w:t>Н</w:t>
      </w:r>
      <w:r w:rsidR="00EB55C3" w:rsidRPr="00EB55C3">
        <w:rPr>
          <w:sz w:val="28"/>
          <w:szCs w:val="28"/>
        </w:rPr>
        <w:t>айти длину отрезка</w:t>
      </w:r>
      <w:r w:rsidR="00EB55C3" w:rsidRPr="00EB55C3">
        <w:rPr>
          <w:sz w:val="28"/>
          <w:szCs w:val="28"/>
        </w:rPr>
        <w:t>,</w:t>
      </w:r>
      <w:r w:rsidR="00EB55C3" w:rsidRPr="00EB55C3">
        <w:rPr>
          <w:sz w:val="28"/>
          <w:szCs w:val="28"/>
        </w:rPr>
        <w:t xml:space="preserve"> разбивающего трапецию на две подобных.</w:t>
      </w:r>
    </w:p>
    <w:p w:rsidR="00EB55C3" w:rsidRPr="00EB55C3" w:rsidRDefault="00EB55C3" w:rsidP="00EB55C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55C3">
        <w:rPr>
          <w:sz w:val="28"/>
          <w:szCs w:val="28"/>
        </w:rPr>
        <w:t xml:space="preserve">Если трапеции ALFD и LBCF подобны </w:t>
      </w:r>
      <w:r w:rsidRPr="00EB55C3">
        <w:rPr>
          <w:rStyle w:val="a5"/>
          <w:sz w:val="28"/>
          <w:szCs w:val="28"/>
        </w:rPr>
        <w:t>(рис. 6),</w:t>
      </w:r>
      <w:r w:rsidRPr="00EB55C3">
        <w:rPr>
          <w:sz w:val="28"/>
          <w:szCs w:val="28"/>
        </w:rPr>
        <w:t xml:space="preserve"> то a/LF = LF/b.</w:t>
      </w:r>
    </w:p>
    <w:p w:rsidR="00EB55C3" w:rsidRPr="00EB55C3" w:rsidRDefault="00EB55C3" w:rsidP="00EB55C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55C3">
        <w:rPr>
          <w:sz w:val="28"/>
          <w:szCs w:val="28"/>
        </w:rPr>
        <w:t xml:space="preserve">Отсюда </w:t>
      </w:r>
      <w:r>
        <w:rPr>
          <w:noProof/>
          <w:sz w:val="28"/>
          <w:szCs w:val="28"/>
        </w:rPr>
        <w:drawing>
          <wp:inline distT="0" distB="0" distL="0" distR="0">
            <wp:extent cx="889000" cy="2667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то есть </w:t>
      </w:r>
      <w:r w:rsidRPr="00EB55C3">
        <w:rPr>
          <w:rStyle w:val="a5"/>
          <w:sz w:val="28"/>
          <w:szCs w:val="28"/>
        </w:rPr>
        <w:t>отрезок разбивающий трапецию на две подобные трапеции, имеет длину равную среднему геометрическому длин оснований</w:t>
      </w:r>
      <w:r w:rsidRPr="00EB55C3">
        <w:rPr>
          <w:sz w:val="28"/>
          <w:szCs w:val="28"/>
        </w:rPr>
        <w:t>.</w:t>
      </w:r>
    </w:p>
    <w:p w:rsidR="00115E03" w:rsidRDefault="008F5A08" w:rsidP="00115E03">
      <w:pPr>
        <w:spacing w:after="0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855720" cy="1447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A08" w:rsidRPr="00EB55C3" w:rsidRDefault="008F5A08" w:rsidP="00115E03">
      <w:pPr>
        <w:spacing w:after="0"/>
        <w:rPr>
          <w:rStyle w:val="a5"/>
          <w:rFonts w:ascii="Times New Roman" w:hAnsi="Times New Roman" w:cs="Times New Roman"/>
          <w:sz w:val="28"/>
          <w:szCs w:val="28"/>
        </w:rPr>
      </w:pPr>
    </w:p>
    <w:p w:rsidR="00115E03" w:rsidRPr="008F5A08" w:rsidRDefault="008F5A08">
      <w:pPr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7) </w:t>
      </w:r>
      <w:r w:rsidRPr="008F5A08">
        <w:rPr>
          <w:rStyle w:val="a5"/>
          <w:rFonts w:ascii="Times New Roman" w:hAnsi="Times New Roman" w:cs="Times New Roman"/>
          <w:sz w:val="28"/>
          <w:szCs w:val="28"/>
        </w:rPr>
        <w:t>Д</w:t>
      </w:r>
      <w:r w:rsidRPr="008F5A08">
        <w:rPr>
          <w:rStyle w:val="a5"/>
          <w:rFonts w:ascii="Times New Roman" w:hAnsi="Times New Roman" w:cs="Times New Roman"/>
          <w:sz w:val="28"/>
          <w:szCs w:val="28"/>
        </w:rPr>
        <w:t>лина отрезка, делящего трапецию на две равновеликие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(на рис. 7)</w:t>
      </w:r>
      <w:r w:rsidRPr="008F5A08">
        <w:rPr>
          <w:rStyle w:val="a5"/>
          <w:rFonts w:ascii="Times New Roman" w:hAnsi="Times New Roman" w:cs="Times New Roman"/>
          <w:sz w:val="28"/>
          <w:szCs w:val="28"/>
        </w:rPr>
        <w:t>, равна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1AECE11" wp14:editId="6A242DC7">
            <wp:extent cx="1462193" cy="335280"/>
            <wp:effectExtent l="0" t="0" r="508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193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    </w:t>
      </w:r>
      <w:r w:rsidRPr="008F5A08">
        <w:rPr>
          <w:rFonts w:ascii="Times New Roman" w:hAnsi="Times New Roman" w:cs="Times New Roman"/>
          <w:sz w:val="28"/>
          <w:szCs w:val="28"/>
        </w:rPr>
        <w:t>(среднему квадратичному длин оснований).</w:t>
      </w:r>
    </w:p>
    <w:p w:rsidR="00AC6F54" w:rsidRPr="00AC6F54" w:rsidRDefault="00AC6F54" w:rsidP="00AC6F54">
      <w:pPr>
        <w:pStyle w:val="a6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AC6F54">
        <w:rPr>
          <w:b/>
          <w:color w:val="FF0000"/>
          <w:sz w:val="28"/>
          <w:szCs w:val="28"/>
        </w:rPr>
        <w:t>Итак, для трапеции ABCD с основаниями AD и BC (BC = a, AD = b) отрезок:</w:t>
      </w:r>
    </w:p>
    <w:p w:rsidR="00AC6F54" w:rsidRPr="00AC6F54" w:rsidRDefault="00AC6F54" w:rsidP="00AC6F54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AC6F54">
        <w:rPr>
          <w:b/>
          <w:sz w:val="28"/>
          <w:szCs w:val="28"/>
        </w:rPr>
        <w:t xml:space="preserve">1) MN, </w:t>
      </w:r>
      <w:proofErr w:type="gramStart"/>
      <w:r w:rsidRPr="00AC6F54">
        <w:rPr>
          <w:b/>
          <w:sz w:val="28"/>
          <w:szCs w:val="28"/>
        </w:rPr>
        <w:t>соединяющий</w:t>
      </w:r>
      <w:proofErr w:type="gramEnd"/>
      <w:r w:rsidRPr="00AC6F54">
        <w:rPr>
          <w:b/>
          <w:sz w:val="28"/>
          <w:szCs w:val="28"/>
        </w:rPr>
        <w:t xml:space="preserve"> середины боковых сторон трапеции, параллелен основаниям и равен их </w:t>
      </w:r>
      <w:proofErr w:type="spellStart"/>
      <w:r w:rsidRPr="00AC6F54">
        <w:rPr>
          <w:b/>
          <w:sz w:val="28"/>
          <w:szCs w:val="28"/>
        </w:rPr>
        <w:t>полусумме</w:t>
      </w:r>
      <w:proofErr w:type="spellEnd"/>
      <w:r w:rsidRPr="00AC6F54">
        <w:rPr>
          <w:b/>
          <w:sz w:val="28"/>
          <w:szCs w:val="28"/>
        </w:rPr>
        <w:t xml:space="preserve"> (среднему арифметическому чисел a и b);</w:t>
      </w:r>
    </w:p>
    <w:p w:rsidR="00AC6F54" w:rsidRPr="00AC6F54" w:rsidRDefault="00AC6F54" w:rsidP="00AC6F54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AC6F54">
        <w:rPr>
          <w:b/>
          <w:sz w:val="28"/>
          <w:szCs w:val="28"/>
        </w:rPr>
        <w:t xml:space="preserve">2) PK, </w:t>
      </w:r>
      <w:proofErr w:type="gramStart"/>
      <w:r w:rsidRPr="00AC6F54">
        <w:rPr>
          <w:b/>
          <w:sz w:val="28"/>
          <w:szCs w:val="28"/>
        </w:rPr>
        <w:t>проходящий</w:t>
      </w:r>
      <w:proofErr w:type="gramEnd"/>
      <w:r w:rsidRPr="00AC6F54">
        <w:rPr>
          <w:b/>
          <w:sz w:val="28"/>
          <w:szCs w:val="28"/>
        </w:rPr>
        <w:t xml:space="preserve"> через точку пересечения диагоналей трапеции параллельно основаниям, равен </w:t>
      </w:r>
      <w:r w:rsidRPr="00AC6F54">
        <w:rPr>
          <w:b/>
          <w:sz w:val="28"/>
          <w:szCs w:val="28"/>
        </w:rPr>
        <w:br/>
        <w:t>2ab/(a + b) (среднему гармоническому чисел a и b);</w:t>
      </w:r>
    </w:p>
    <w:p w:rsidR="00AC6F54" w:rsidRPr="00AC6F54" w:rsidRDefault="00AC6F54" w:rsidP="00AC6F54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AC6F54">
        <w:rPr>
          <w:b/>
          <w:sz w:val="28"/>
          <w:szCs w:val="28"/>
        </w:rPr>
        <w:t xml:space="preserve">3) LF, </w:t>
      </w:r>
      <w:proofErr w:type="gramStart"/>
      <w:r w:rsidRPr="00AC6F54">
        <w:rPr>
          <w:b/>
          <w:sz w:val="28"/>
          <w:szCs w:val="28"/>
        </w:rPr>
        <w:t>разбивающий</w:t>
      </w:r>
      <w:proofErr w:type="gramEnd"/>
      <w:r w:rsidRPr="00AC6F54">
        <w:rPr>
          <w:b/>
          <w:sz w:val="28"/>
          <w:szCs w:val="28"/>
        </w:rPr>
        <w:t xml:space="preserve"> трапецию на две подобные трапеции, имеет длину равную среднему геометрическому чисел a и b, √(</w:t>
      </w:r>
      <w:proofErr w:type="spellStart"/>
      <w:r w:rsidRPr="00AC6F54">
        <w:rPr>
          <w:b/>
          <w:sz w:val="28"/>
          <w:szCs w:val="28"/>
        </w:rPr>
        <w:t>ab</w:t>
      </w:r>
      <w:proofErr w:type="spellEnd"/>
      <w:r w:rsidRPr="00AC6F54">
        <w:rPr>
          <w:b/>
          <w:sz w:val="28"/>
          <w:szCs w:val="28"/>
        </w:rPr>
        <w:t>);</w:t>
      </w:r>
    </w:p>
    <w:p w:rsidR="00AC6F54" w:rsidRPr="00AC6F54" w:rsidRDefault="00AC6F54" w:rsidP="00AC6F54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AC6F54">
        <w:rPr>
          <w:b/>
          <w:sz w:val="28"/>
          <w:szCs w:val="28"/>
        </w:rPr>
        <w:t>4) EH, делящий трапецию на две равновеликие, имеет длину √((а</w:t>
      </w:r>
      <w:proofErr w:type="gramStart"/>
      <w:r w:rsidRPr="00AC6F54">
        <w:rPr>
          <w:b/>
          <w:sz w:val="28"/>
          <w:szCs w:val="28"/>
          <w:vertAlign w:val="superscript"/>
        </w:rPr>
        <w:t>2</w:t>
      </w:r>
      <w:proofErr w:type="gramEnd"/>
      <w:r w:rsidRPr="00AC6F54">
        <w:rPr>
          <w:b/>
          <w:sz w:val="28"/>
          <w:szCs w:val="28"/>
        </w:rPr>
        <w:t xml:space="preserve"> + b</w:t>
      </w:r>
      <w:r w:rsidRPr="00AC6F54">
        <w:rPr>
          <w:b/>
          <w:sz w:val="28"/>
          <w:szCs w:val="28"/>
          <w:vertAlign w:val="superscript"/>
        </w:rPr>
        <w:t>2</w:t>
      </w:r>
      <w:r w:rsidRPr="00AC6F54">
        <w:rPr>
          <w:b/>
          <w:sz w:val="28"/>
          <w:szCs w:val="28"/>
        </w:rPr>
        <w:t>)/2) (среднее квадратичное чисел a и b).</w:t>
      </w:r>
    </w:p>
    <w:p w:rsidR="008A1CE3" w:rsidRPr="00683629" w:rsidRDefault="008A1CE3">
      <w:pPr>
        <w:rPr>
          <w:rFonts w:ascii="Times New Roman" w:hAnsi="Times New Roman" w:cs="Times New Roman"/>
          <w:sz w:val="28"/>
          <w:szCs w:val="28"/>
        </w:rPr>
      </w:pPr>
    </w:p>
    <w:sectPr w:rsidR="008A1CE3" w:rsidRPr="00683629" w:rsidSect="00115E03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87"/>
    <w:rsid w:val="00095DD4"/>
    <w:rsid w:val="00115E03"/>
    <w:rsid w:val="002D395D"/>
    <w:rsid w:val="00480B87"/>
    <w:rsid w:val="00640C9E"/>
    <w:rsid w:val="00683629"/>
    <w:rsid w:val="006E28CC"/>
    <w:rsid w:val="007A1A9C"/>
    <w:rsid w:val="007A4478"/>
    <w:rsid w:val="008A1CE3"/>
    <w:rsid w:val="008F5A08"/>
    <w:rsid w:val="00903389"/>
    <w:rsid w:val="00AC6F54"/>
    <w:rsid w:val="00AD016A"/>
    <w:rsid w:val="00D648B3"/>
    <w:rsid w:val="00EB55C3"/>
    <w:rsid w:val="00EB58C7"/>
    <w:rsid w:val="00F0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B8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E28CC"/>
    <w:rPr>
      <w:b/>
      <w:bCs/>
    </w:rPr>
  </w:style>
  <w:style w:type="paragraph" w:styleId="a6">
    <w:name w:val="Normal (Web)"/>
    <w:basedOn w:val="a"/>
    <w:uiPriority w:val="99"/>
    <w:semiHidden/>
    <w:unhideWhenUsed/>
    <w:rsid w:val="00AD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B8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E28CC"/>
    <w:rPr>
      <w:b/>
      <w:bCs/>
    </w:rPr>
  </w:style>
  <w:style w:type="paragraph" w:styleId="a6">
    <w:name w:val="Normal (Web)"/>
    <w:basedOn w:val="a"/>
    <w:uiPriority w:val="99"/>
    <w:semiHidden/>
    <w:unhideWhenUsed/>
    <w:rsid w:val="00AD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3.wd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hdphoto" Target="media/hdphoto4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2015-11-14T16:46:00Z</dcterms:created>
  <dcterms:modified xsi:type="dcterms:W3CDTF">2015-11-14T18:36:00Z</dcterms:modified>
</cp:coreProperties>
</file>